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E0B5F">
        <w:rPr>
          <w:rFonts w:ascii="Tahoma" w:hAnsi="Tahoma" w:cs="Tahoma"/>
          <w:sz w:val="20"/>
          <w:szCs w:val="20"/>
        </w:rPr>
        <w:t>15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CE0B5F">
        <w:rPr>
          <w:rFonts w:ascii="Tahoma" w:hAnsi="Tahoma" w:cs="Tahoma"/>
          <w:sz w:val="20"/>
          <w:szCs w:val="20"/>
        </w:rPr>
        <w:t>Salón de Protocolo 12</w:t>
      </w:r>
      <w:r w:rsidR="00DD5A9F">
        <w:rPr>
          <w:rFonts w:ascii="Tahoma" w:hAnsi="Tahoma" w:cs="Tahoma"/>
          <w:sz w:val="20"/>
          <w:szCs w:val="20"/>
        </w:rPr>
        <w:t>:</w:t>
      </w:r>
      <w:r w:rsidR="00AF1619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9E5BA1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1619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E0B5F" w:rsidRPr="00CE0B5F" w:rsidRDefault="00C61E35" w:rsidP="00CE0B5F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61E35">
        <w:rPr>
          <w:rFonts w:ascii="Tahoma" w:eastAsiaTheme="minorHAnsi" w:hAnsi="Tahoma" w:cs="Tahoma"/>
          <w:b/>
          <w:sz w:val="26"/>
          <w:szCs w:val="26"/>
          <w:lang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E0B5F" w:rsidRPr="00CE0B5F">
        <w:rPr>
          <w:rFonts w:ascii="Tahoma" w:eastAsiaTheme="minorHAnsi" w:hAnsi="Tahoma" w:cs="Tahoma"/>
          <w:sz w:val="26"/>
          <w:szCs w:val="26"/>
          <w:lang w:val="es-MX" w:eastAsia="en-US"/>
        </w:rPr>
        <w:t>Presentación del calendario de comparecencias de servidores públicos del Estado, relacionados con los asuntos de vivienda en nuestra Entidad, y en su caso, aprobación.</w:t>
      </w:r>
    </w:p>
    <w:p w:rsidR="00CE0B5F" w:rsidRPr="00CE0B5F" w:rsidRDefault="00CE0B5F" w:rsidP="00CE0B5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E0B5F" w:rsidRDefault="00CE0B5F" w:rsidP="00CE0B5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E0B5F" w:rsidRDefault="00CE0B5F" w:rsidP="00CE0B5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E0B5F" w:rsidRDefault="00CE0B5F" w:rsidP="00CE0B5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E0B5F" w:rsidRPr="00CE0B5F" w:rsidRDefault="00CE0B5F" w:rsidP="00CE0B5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CE0B5F" w:rsidRPr="00CE0B5F" w:rsidRDefault="00CE0B5F" w:rsidP="00CE0B5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E0B5F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CE0B5F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C61E35" w:rsidRPr="00AF4303" w:rsidRDefault="00C61E35" w:rsidP="00CE0B5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1D" w:rsidRDefault="00BC681D">
      <w:r>
        <w:separator/>
      </w:r>
    </w:p>
  </w:endnote>
  <w:endnote w:type="continuationSeparator" w:id="0">
    <w:p w:rsidR="00BC681D" w:rsidRDefault="00B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1D" w:rsidRDefault="00BC681D">
      <w:r>
        <w:separator/>
      </w:r>
    </w:p>
  </w:footnote>
  <w:footnote w:type="continuationSeparator" w:id="0">
    <w:p w:rsidR="00BC681D" w:rsidRDefault="00BC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7B36EB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D64788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B2CDD">
      <w:rPr>
        <w:rFonts w:ascii="Tahoma" w:hAnsi="Tahoma" w:cs="Tahoma"/>
        <w:b/>
        <w:bCs/>
        <w:sz w:val="34"/>
        <w:szCs w:val="34"/>
      </w:rPr>
      <w:t>VIVIENDA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0165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2CDD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3F9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B0A2C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6EB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65D9"/>
    <w:rsid w:val="00AE7BBD"/>
    <w:rsid w:val="00AF0FFB"/>
    <w:rsid w:val="00AF13F3"/>
    <w:rsid w:val="00AF1619"/>
    <w:rsid w:val="00AF4303"/>
    <w:rsid w:val="00B5278D"/>
    <w:rsid w:val="00B6511F"/>
    <w:rsid w:val="00B85000"/>
    <w:rsid w:val="00B85795"/>
    <w:rsid w:val="00B87099"/>
    <w:rsid w:val="00BA0D81"/>
    <w:rsid w:val="00BA2B06"/>
    <w:rsid w:val="00BC681D"/>
    <w:rsid w:val="00BD4C01"/>
    <w:rsid w:val="00BE5EAA"/>
    <w:rsid w:val="00C10F95"/>
    <w:rsid w:val="00C14137"/>
    <w:rsid w:val="00C34DE0"/>
    <w:rsid w:val="00C61E35"/>
    <w:rsid w:val="00CD6E3E"/>
    <w:rsid w:val="00CE0B5F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11A9"/>
    <w:rsid w:val="00E60CA0"/>
    <w:rsid w:val="00E77E8B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2020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2018-11-13T23:22:00Z</dcterms:created>
  <dcterms:modified xsi:type="dcterms:W3CDTF">2018-11-13T23:26:00Z</dcterms:modified>
</cp:coreProperties>
</file>