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54C7D" w14:textId="2CD2064E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1B5808">
        <w:rPr>
          <w:rFonts w:ascii="Tahoma" w:hAnsi="Tahoma" w:cs="Tahoma"/>
          <w:sz w:val="20"/>
          <w:szCs w:val="20"/>
        </w:rPr>
        <w:t>30</w:t>
      </w:r>
      <w:r w:rsidR="007130AA">
        <w:rPr>
          <w:rFonts w:ascii="Tahoma" w:hAnsi="Tahoma" w:cs="Tahoma"/>
          <w:sz w:val="20"/>
          <w:szCs w:val="20"/>
        </w:rPr>
        <w:t xml:space="preserve"> de octubre</w:t>
      </w:r>
      <w:r w:rsidR="00294C9E">
        <w:rPr>
          <w:rFonts w:ascii="Tahoma" w:hAnsi="Tahoma" w:cs="Tahoma"/>
          <w:sz w:val="20"/>
          <w:szCs w:val="20"/>
        </w:rPr>
        <w:t xml:space="preserve"> de 2019</w:t>
      </w:r>
    </w:p>
    <w:p w14:paraId="00742245" w14:textId="10BC68A4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Sala “</w:t>
      </w:r>
      <w:r w:rsidR="001B5808">
        <w:rPr>
          <w:rFonts w:ascii="Tahoma" w:hAnsi="Tahoma" w:cs="Tahoma"/>
          <w:sz w:val="20"/>
          <w:szCs w:val="20"/>
        </w:rPr>
        <w:t>Esperanza Ramos Rodríguez</w:t>
      </w:r>
      <w:r w:rsidR="00DD5A9F">
        <w:rPr>
          <w:rFonts w:ascii="Tahoma" w:hAnsi="Tahoma" w:cs="Tahoma"/>
          <w:sz w:val="20"/>
          <w:szCs w:val="20"/>
        </w:rPr>
        <w:t xml:space="preserve">” </w:t>
      </w:r>
      <w:r w:rsidR="001B5808">
        <w:rPr>
          <w:rFonts w:ascii="Tahoma" w:hAnsi="Tahoma" w:cs="Tahoma"/>
          <w:sz w:val="20"/>
          <w:szCs w:val="20"/>
        </w:rPr>
        <w:t>10</w:t>
      </w:r>
      <w:r w:rsidR="007130AA">
        <w:rPr>
          <w:rFonts w:ascii="Tahoma" w:hAnsi="Tahoma" w:cs="Tahoma"/>
          <w:sz w:val="20"/>
          <w:szCs w:val="20"/>
        </w:rPr>
        <w:t>:</w:t>
      </w:r>
      <w:r w:rsidR="001B5808">
        <w:rPr>
          <w:rFonts w:ascii="Tahoma" w:hAnsi="Tahoma" w:cs="Tahoma"/>
          <w:sz w:val="20"/>
          <w:szCs w:val="20"/>
        </w:rPr>
        <w:t>30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02534FC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5128BDF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230D94CC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5B122755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627BBDD2" w14:textId="77777777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402E083E" w14:textId="77777777"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40FEFC07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111779A7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4CA2BEBA" w14:textId="77777777"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BD3A2CD" w14:textId="77777777" w:rsidR="009E5BA1" w:rsidRDefault="009E5BA1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7665EB7" w14:textId="77777777" w:rsidR="00E509F7" w:rsidRDefault="00E509F7" w:rsidP="00294C9E">
      <w:pPr>
        <w:tabs>
          <w:tab w:val="left" w:pos="64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1195323" w14:textId="6CD5212B" w:rsidR="00AC1AAB" w:rsidRPr="00F1199A" w:rsidRDefault="00294C9E" w:rsidP="00294C9E">
      <w:pPr>
        <w:tabs>
          <w:tab w:val="left" w:pos="64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53973630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6B06AC6C" w14:textId="3D4C6221"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365D690D" w14:textId="77777777" w:rsidR="00E509F7" w:rsidRDefault="00E509F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B2633B2" w14:textId="77777777"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439A16DF" w14:textId="77777777" w:rsidR="009E5BA1" w:rsidRDefault="009E5BA1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096C2F5F" w14:textId="77777777" w:rsidR="006E501B" w:rsidRPr="006E501B" w:rsidRDefault="009E5BA1" w:rsidP="006E501B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3</w:t>
      </w:r>
      <w:r w:rsidR="00AF4303" w:rsidRPr="00AF4303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6E501B" w:rsidRPr="006E501B">
        <w:rPr>
          <w:rFonts w:ascii="Tahoma" w:eastAsiaTheme="minorHAnsi" w:hAnsi="Tahoma" w:cs="Tahoma"/>
          <w:sz w:val="26"/>
          <w:szCs w:val="26"/>
          <w:lang w:eastAsia="en-US"/>
        </w:rPr>
        <w:t>Lectura del Acta de la sesión anterior, y en su caso, aprobación.</w:t>
      </w:r>
    </w:p>
    <w:p w14:paraId="1662187F" w14:textId="77777777" w:rsidR="006E501B" w:rsidRPr="006E501B" w:rsidRDefault="006E501B" w:rsidP="006E501B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59FDFD26" w14:textId="77777777" w:rsidR="006E501B" w:rsidRDefault="006E501B" w:rsidP="006E501B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1495820B" w14:textId="77777777" w:rsidR="007130AA" w:rsidRPr="007130AA" w:rsidRDefault="007130AA" w:rsidP="007130AA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</w:p>
    <w:p w14:paraId="7D43D9B2" w14:textId="77777777" w:rsidR="007130AA" w:rsidRPr="007130AA" w:rsidRDefault="007130AA" w:rsidP="007130AA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2F038F94" w14:textId="2A2B2609" w:rsidR="007130AA" w:rsidRDefault="00E509F7" w:rsidP="007130AA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4</w:t>
      </w:r>
      <w:r w:rsidR="007130AA" w:rsidRPr="007130AA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7130AA" w:rsidRPr="007130AA">
        <w:rPr>
          <w:rFonts w:ascii="Tahoma" w:eastAsiaTheme="minorHAnsi" w:hAnsi="Tahoma" w:cs="Tahoma"/>
          <w:bCs/>
          <w:sz w:val="26"/>
          <w:szCs w:val="26"/>
          <w:lang w:eastAsia="en-US"/>
        </w:rPr>
        <w:t>Lectura del Proyecto de Acuerdo, por virtud del cual se exhorta a los 217 Ayuntamientos del Estado de Puebla, para que formulen y aprueben, o en su caso actualicen, sus planes y programas de Desarrollo Urbano Municipal, fomentando la participación ciudadana plena y efectiva, así como a realizar el procedimiento correspondiente para inscribirlos en el registro público de la propiedad cuando éstos tengan congruencia y estén ajustados con la planeación estatal y federal respectiva, y en su caso, aprobación.</w:t>
      </w:r>
    </w:p>
    <w:p w14:paraId="1B9A3B98" w14:textId="06ECF1A4" w:rsidR="007130AA" w:rsidRDefault="007130AA" w:rsidP="007130AA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</w:p>
    <w:p w14:paraId="4AFED5A1" w14:textId="3893E221" w:rsidR="007130AA" w:rsidRDefault="007130AA" w:rsidP="007130AA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</w:p>
    <w:p w14:paraId="1C56CDA1" w14:textId="77777777" w:rsidR="00E509F7" w:rsidRPr="007130AA" w:rsidRDefault="00E509F7" w:rsidP="007130AA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  <w:bookmarkStart w:id="0" w:name="_GoBack"/>
      <w:bookmarkEnd w:id="0"/>
    </w:p>
    <w:p w14:paraId="36A7FBCE" w14:textId="77777777" w:rsidR="007130AA" w:rsidRPr="007130AA" w:rsidRDefault="007130AA" w:rsidP="007130AA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4AD9C1A7" w14:textId="5B97E265" w:rsidR="00AF4303" w:rsidRPr="007130AA" w:rsidRDefault="00E509F7" w:rsidP="007130AA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5</w:t>
      </w:r>
      <w:r w:rsidR="007130AA" w:rsidRPr="007130AA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7130AA" w:rsidRPr="007130AA">
        <w:rPr>
          <w:rFonts w:ascii="Tahoma" w:eastAsiaTheme="minorHAnsi" w:hAnsi="Tahoma" w:cs="Tahoma"/>
          <w:bCs/>
          <w:sz w:val="26"/>
          <w:szCs w:val="26"/>
          <w:lang w:eastAsia="en-US"/>
        </w:rPr>
        <w:t>Asuntos Generales.</w:t>
      </w:r>
    </w:p>
    <w:p w14:paraId="1EE6F019" w14:textId="77777777" w:rsidR="007C0B07" w:rsidRPr="007C0B07" w:rsidRDefault="007C0B07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sectPr w:rsidR="007C0B07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52D84" w14:textId="77777777" w:rsidR="00A71701" w:rsidRDefault="00A71701">
      <w:r>
        <w:separator/>
      </w:r>
    </w:p>
  </w:endnote>
  <w:endnote w:type="continuationSeparator" w:id="0">
    <w:p w14:paraId="5B51116E" w14:textId="77777777" w:rsidR="00A71701" w:rsidRDefault="00A7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645A3" w14:textId="77777777" w:rsidR="00A71701" w:rsidRDefault="00A71701">
      <w:r>
        <w:separator/>
      </w:r>
    </w:p>
  </w:footnote>
  <w:footnote w:type="continuationSeparator" w:id="0">
    <w:p w14:paraId="51CB6FA2" w14:textId="77777777" w:rsidR="00A71701" w:rsidRDefault="00A71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BF5E7" w14:textId="77777777" w:rsidR="00C10BDC" w:rsidRPr="0010197C" w:rsidRDefault="001C4A5B" w:rsidP="00C10BDC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099ED0F1" wp14:editId="2CC26B71">
          <wp:simplePos x="0" y="0"/>
          <wp:positionH relativeFrom="margin">
            <wp:posOffset>-635</wp:posOffset>
          </wp:positionH>
          <wp:positionV relativeFrom="paragraph">
            <wp:posOffset>-41910</wp:posOffset>
          </wp:positionV>
          <wp:extent cx="956945" cy="1530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</w:t>
    </w:r>
    <w:r w:rsidR="00C10BDC" w:rsidRPr="0010197C">
      <w:rPr>
        <w:rFonts w:ascii="Lucida Handwriting" w:hAnsi="Lucida Handwriting"/>
        <w:sz w:val="16"/>
        <w:szCs w:val="16"/>
      </w:rPr>
      <w:t xml:space="preserve">"2019, Año del Caudillo del Sur, Emiliano Zapata" </w:t>
    </w:r>
  </w:p>
  <w:p w14:paraId="50D3540E" w14:textId="77777777"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14:paraId="564C6F0E" w14:textId="77777777"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234F1C">
      <w:rPr>
        <w:rFonts w:ascii="Tahoma" w:hAnsi="Tahoma" w:cs="Tahoma"/>
        <w:b/>
        <w:bCs/>
        <w:sz w:val="34"/>
        <w:szCs w:val="34"/>
      </w:rPr>
      <w:t>DESARROLLO URBANO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B5808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34F1C"/>
    <w:rsid w:val="00240CFA"/>
    <w:rsid w:val="00273E08"/>
    <w:rsid w:val="00281575"/>
    <w:rsid w:val="00285E31"/>
    <w:rsid w:val="00287D89"/>
    <w:rsid w:val="00294C9E"/>
    <w:rsid w:val="00297BF5"/>
    <w:rsid w:val="002A2954"/>
    <w:rsid w:val="002B6A4A"/>
    <w:rsid w:val="002E61D0"/>
    <w:rsid w:val="00335B2E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11D5A"/>
    <w:rsid w:val="004419DF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133BB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E501B"/>
    <w:rsid w:val="006F2FB2"/>
    <w:rsid w:val="006F759F"/>
    <w:rsid w:val="007013CC"/>
    <w:rsid w:val="00701819"/>
    <w:rsid w:val="007130AA"/>
    <w:rsid w:val="007313C4"/>
    <w:rsid w:val="00755F5F"/>
    <w:rsid w:val="00755F8D"/>
    <w:rsid w:val="00763041"/>
    <w:rsid w:val="00767460"/>
    <w:rsid w:val="007A08F4"/>
    <w:rsid w:val="007A7990"/>
    <w:rsid w:val="007B058A"/>
    <w:rsid w:val="007B3E49"/>
    <w:rsid w:val="007C0B07"/>
    <w:rsid w:val="007F280F"/>
    <w:rsid w:val="008052A8"/>
    <w:rsid w:val="0081582A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E5BA1"/>
    <w:rsid w:val="009F6FD3"/>
    <w:rsid w:val="00A033E6"/>
    <w:rsid w:val="00A0539B"/>
    <w:rsid w:val="00A664A5"/>
    <w:rsid w:val="00A71522"/>
    <w:rsid w:val="00A71701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AF430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C10BDC"/>
    <w:rsid w:val="00C10F95"/>
    <w:rsid w:val="00C14137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A3801"/>
    <w:rsid w:val="00DB0A08"/>
    <w:rsid w:val="00DB3D80"/>
    <w:rsid w:val="00DB4EEB"/>
    <w:rsid w:val="00DC11C3"/>
    <w:rsid w:val="00DD3F0B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509F7"/>
    <w:rsid w:val="00E60CA0"/>
    <w:rsid w:val="00E776F9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89652C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61D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1D0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7</cp:revision>
  <cp:lastPrinted>2018-10-05T23:33:00Z</cp:lastPrinted>
  <dcterms:created xsi:type="dcterms:W3CDTF">2019-10-25T15:14:00Z</dcterms:created>
  <dcterms:modified xsi:type="dcterms:W3CDTF">2019-10-29T17:46:00Z</dcterms:modified>
</cp:coreProperties>
</file>