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471DE6E4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A6D92">
        <w:rPr>
          <w:rFonts w:ascii="Tahoma" w:hAnsi="Tahoma" w:cs="Tahoma"/>
          <w:sz w:val="20"/>
          <w:szCs w:val="20"/>
        </w:rPr>
        <w:t>26</w:t>
      </w:r>
      <w:r w:rsidR="00C474B4">
        <w:rPr>
          <w:rFonts w:ascii="Tahoma" w:hAnsi="Tahoma" w:cs="Tahoma"/>
          <w:sz w:val="20"/>
          <w:szCs w:val="20"/>
        </w:rPr>
        <w:t xml:space="preserve">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7AB8692B" w:rsidR="00834570" w:rsidRPr="004A152E" w:rsidRDefault="00A97D58" w:rsidP="00C474B4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2F3935">
        <w:rPr>
          <w:rFonts w:ascii="Tahoma" w:hAnsi="Tahoma" w:cs="Tahoma"/>
          <w:sz w:val="20"/>
          <w:szCs w:val="20"/>
        </w:rPr>
        <w:t>1</w:t>
      </w:r>
      <w:r w:rsidR="008A6D92">
        <w:rPr>
          <w:rFonts w:ascii="Tahoma" w:hAnsi="Tahoma" w:cs="Tahoma"/>
          <w:sz w:val="20"/>
          <w:szCs w:val="20"/>
        </w:rPr>
        <w:t>0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2444E59" w14:textId="77777777" w:rsidR="00CD03BF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4C0EAF4" w14:textId="2B26D846" w:rsidR="001D0E3A" w:rsidRPr="000775EF" w:rsidRDefault="001A560F" w:rsidP="000775E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03FD0B78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DADAF32" w14:textId="77777777" w:rsidR="000775EF" w:rsidRPr="00D95045" w:rsidRDefault="000775E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1448F9E4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EA751E1" w14:textId="77777777" w:rsidR="000775EF" w:rsidRPr="00D95045" w:rsidRDefault="000775E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4593C091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Lectura de</w:t>
      </w:r>
      <w:r w:rsidR="00727E3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las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27E33">
        <w:rPr>
          <w:rFonts w:ascii="Tahoma" w:eastAsiaTheme="minorHAnsi" w:hAnsi="Tahoma" w:cs="Tahoma"/>
          <w:sz w:val="26"/>
          <w:szCs w:val="26"/>
          <w:lang w:val="es-US" w:eastAsia="en-US"/>
        </w:rPr>
        <w:t>Actas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</w:t>
      </w:r>
      <w:r w:rsidR="00727E3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Sesiones anteriores 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de </w:t>
      </w:r>
      <w:r w:rsidR="00A10F40">
        <w:rPr>
          <w:rFonts w:ascii="Tahoma" w:eastAsiaTheme="minorHAnsi" w:hAnsi="Tahoma" w:cs="Tahoma"/>
          <w:sz w:val="26"/>
          <w:szCs w:val="26"/>
          <w:lang w:val="es-US" w:eastAsia="en-US"/>
        </w:rPr>
        <w:t>fechas 29 de enero y</w:t>
      </w:r>
      <w:r w:rsidR="00E432C9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8A6D92">
        <w:rPr>
          <w:rFonts w:ascii="Tahoma" w:eastAsiaTheme="minorHAnsi" w:hAnsi="Tahoma" w:cs="Tahoma"/>
          <w:sz w:val="26"/>
          <w:szCs w:val="26"/>
          <w:lang w:val="es-US" w:eastAsia="en-US"/>
        </w:rPr>
        <w:t>17 de febrer</w:t>
      </w:r>
      <w:r w:rsidR="004774B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o, ambas de </w:t>
      </w:r>
      <w:r w:rsidR="000D50D3">
        <w:rPr>
          <w:rFonts w:ascii="Tahoma" w:eastAsiaTheme="minorHAnsi" w:hAnsi="Tahoma" w:cs="Tahoma"/>
          <w:sz w:val="26"/>
          <w:szCs w:val="26"/>
          <w:lang w:val="es-US" w:eastAsia="en-US"/>
        </w:rPr>
        <w:t>2021</w:t>
      </w:r>
      <w:r w:rsidR="004B7023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597FBB80" w14:textId="77777777" w:rsidR="000775EF" w:rsidRPr="00D95045" w:rsidRDefault="000775E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EB7EFA" w14:textId="77777777" w:rsidR="00021544" w:rsidRPr="00D95045" w:rsidRDefault="00021544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1491925" w14:textId="0301BB5E" w:rsidR="000775EF" w:rsidRDefault="007C0B07" w:rsidP="000775EF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0775EF" w:rsidRPr="000775EF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“Se exhorta al Gobernador Interino del Estado, al Presidente del Tribunal Superior de Justicia, y a los 217 Ayuntamientos, para que se implemente estacionamiento de bicicletas en las oficinas y edificios públicos”, y en su caso, aprobación.</w:t>
      </w:r>
    </w:p>
    <w:p w14:paraId="747DAAE9" w14:textId="77777777" w:rsidR="000775EF" w:rsidRPr="000775EF" w:rsidRDefault="000775EF" w:rsidP="000775EF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2253F94" w14:textId="28E30783" w:rsidR="000775EF" w:rsidRDefault="000775EF" w:rsidP="000775EF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0775EF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0775EF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“Se exhorta respetuosamente al Ejecutivo del Estado para que en coordinación con las instancias federales y estatales competentes se realice  la modernización de la infraestructura carretera ubicada en la zona de la mixteca poblana y se le dé el mantenimiento necesario”, y en su caso, aprobación.</w:t>
      </w:r>
    </w:p>
    <w:p w14:paraId="28A3F9EB" w14:textId="77777777" w:rsidR="000775EF" w:rsidRPr="000775EF" w:rsidRDefault="000775EF" w:rsidP="000775EF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52352F" w14:textId="0C43B75F" w:rsidR="007C0B07" w:rsidRDefault="000775EF" w:rsidP="008A6D92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0775EF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0775EF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57A9AA0" w14:textId="77777777" w:rsidR="007C5277" w:rsidRDefault="007C5277" w:rsidP="008A6D92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3353F45" w14:textId="6B507856" w:rsidR="000775EF" w:rsidRPr="000775EF" w:rsidRDefault="007C5277" w:rsidP="008A6D92">
      <w:pPr>
        <w:pStyle w:val="s15"/>
        <w:jc w:val="both"/>
        <w:divId w:val="1197308765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5277">
        <w:rPr>
          <w:rFonts w:ascii="Tahoma" w:eastAsiaTheme="minorHAnsi" w:hAnsi="Tahoma" w:cs="Tahoma"/>
          <w:b/>
          <w:sz w:val="26"/>
          <w:szCs w:val="26"/>
          <w:lang w:val="es-US" w:eastAsia="en-US"/>
        </w:rPr>
        <w:t>7.-</w:t>
      </w:r>
      <w:r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Lectura</w:t>
      </w:r>
      <w:r w:rsidR="00727E33" w:rsidRPr="00727E33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del acta de la Sesión que se acaba de celebrar; y en su caso; aprobación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A199" w14:textId="77777777" w:rsidR="009153D5" w:rsidRDefault="009153D5">
      <w:r>
        <w:separator/>
      </w:r>
    </w:p>
  </w:endnote>
  <w:endnote w:type="continuationSeparator" w:id="0">
    <w:p w14:paraId="477E1EDE" w14:textId="77777777" w:rsidR="009153D5" w:rsidRDefault="009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6B7B0E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8DCD" w14:textId="77777777" w:rsidR="009153D5" w:rsidRDefault="009153D5">
      <w:r>
        <w:separator/>
      </w:r>
    </w:p>
  </w:footnote>
  <w:footnote w:type="continuationSeparator" w:id="0">
    <w:p w14:paraId="6E39868C" w14:textId="77777777" w:rsidR="009153D5" w:rsidRDefault="0091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1D81" w14:textId="1FF3AB91" w:rsidR="00C474B4" w:rsidRPr="00C474B4" w:rsidRDefault="001A560F" w:rsidP="00C474B4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</w:t>
    </w:r>
  </w:p>
  <w:p w14:paraId="23C30976" w14:textId="4F84EED2" w:rsidR="006B7B0E" w:rsidRDefault="00225E7C" w:rsidP="002F3935">
    <w:pPr>
      <w:pStyle w:val="Encabezado"/>
      <w:spacing w:line="360" w:lineRule="auto"/>
      <w:ind w:left="567" w:hanging="567"/>
      <w:jc w:val="center"/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54EA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08352E">
      <w:rPr>
        <w:rFonts w:ascii="Tahoma" w:hAnsi="Tahoma" w:cs="Tahoma"/>
        <w:b/>
        <w:bCs/>
        <w:sz w:val="34"/>
        <w:szCs w:val="34"/>
      </w:rPr>
      <w:t>DE</w:t>
    </w:r>
    <w:r w:rsidR="00E46059">
      <w:rPr>
        <w:rFonts w:ascii="Tahoma" w:hAnsi="Tahoma" w:cs="Tahoma"/>
        <w:b/>
        <w:bCs/>
        <w:sz w:val="34"/>
        <w:szCs w:val="34"/>
      </w:rPr>
      <w:t xml:space="preserve"> </w:t>
    </w:r>
    <w:r w:rsidR="002F3935">
      <w:rPr>
        <w:rFonts w:ascii="Tahoma" w:hAnsi="Tahoma" w:cs="Tahoma"/>
        <w:b/>
        <w:bCs/>
        <w:sz w:val="34"/>
        <w:szCs w:val="34"/>
      </w:rPr>
      <w:t>COMUNICACIONES E     INFRAESTRUCTURA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32D4C"/>
    <w:rsid w:val="00035513"/>
    <w:rsid w:val="00052731"/>
    <w:rsid w:val="000647AB"/>
    <w:rsid w:val="000761D2"/>
    <w:rsid w:val="000775EF"/>
    <w:rsid w:val="000808C7"/>
    <w:rsid w:val="00082B93"/>
    <w:rsid w:val="0008352E"/>
    <w:rsid w:val="000A7E06"/>
    <w:rsid w:val="000B77D8"/>
    <w:rsid w:val="000D2685"/>
    <w:rsid w:val="000D50D3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B2C47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7D89"/>
    <w:rsid w:val="00297BF5"/>
    <w:rsid w:val="002A2954"/>
    <w:rsid w:val="002B6A4A"/>
    <w:rsid w:val="002F3935"/>
    <w:rsid w:val="00335B2E"/>
    <w:rsid w:val="00354EA7"/>
    <w:rsid w:val="003577A9"/>
    <w:rsid w:val="00361B50"/>
    <w:rsid w:val="00361FFE"/>
    <w:rsid w:val="0036572E"/>
    <w:rsid w:val="0037515D"/>
    <w:rsid w:val="00377E9C"/>
    <w:rsid w:val="00395462"/>
    <w:rsid w:val="003A7AA5"/>
    <w:rsid w:val="003B3242"/>
    <w:rsid w:val="003F21C1"/>
    <w:rsid w:val="004104ED"/>
    <w:rsid w:val="00411A3A"/>
    <w:rsid w:val="004304DE"/>
    <w:rsid w:val="0045074C"/>
    <w:rsid w:val="0045604D"/>
    <w:rsid w:val="004615D0"/>
    <w:rsid w:val="004622AE"/>
    <w:rsid w:val="00465CF1"/>
    <w:rsid w:val="004774BD"/>
    <w:rsid w:val="00481CD7"/>
    <w:rsid w:val="004A152E"/>
    <w:rsid w:val="004A4C2A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2620C"/>
    <w:rsid w:val="00533B2E"/>
    <w:rsid w:val="005358F3"/>
    <w:rsid w:val="0054373D"/>
    <w:rsid w:val="00557ADF"/>
    <w:rsid w:val="00577730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70605"/>
    <w:rsid w:val="00674A9D"/>
    <w:rsid w:val="006771D7"/>
    <w:rsid w:val="006877AE"/>
    <w:rsid w:val="006A06E9"/>
    <w:rsid w:val="006A5C8D"/>
    <w:rsid w:val="006B6C7E"/>
    <w:rsid w:val="006B7B0E"/>
    <w:rsid w:val="006E05FF"/>
    <w:rsid w:val="006E76BF"/>
    <w:rsid w:val="006F2AEC"/>
    <w:rsid w:val="006F2FB2"/>
    <w:rsid w:val="006F759F"/>
    <w:rsid w:val="007013CC"/>
    <w:rsid w:val="00701819"/>
    <w:rsid w:val="00714A73"/>
    <w:rsid w:val="007242CE"/>
    <w:rsid w:val="00727E33"/>
    <w:rsid w:val="007313C4"/>
    <w:rsid w:val="0073435E"/>
    <w:rsid w:val="00755F5F"/>
    <w:rsid w:val="00755F8D"/>
    <w:rsid w:val="00767460"/>
    <w:rsid w:val="007A08F4"/>
    <w:rsid w:val="007A63D2"/>
    <w:rsid w:val="007A7990"/>
    <w:rsid w:val="007B058A"/>
    <w:rsid w:val="007B3E49"/>
    <w:rsid w:val="007C0B07"/>
    <w:rsid w:val="007C1B39"/>
    <w:rsid w:val="007C4BEE"/>
    <w:rsid w:val="007C5277"/>
    <w:rsid w:val="007E0CE7"/>
    <w:rsid w:val="007E3F28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56A4"/>
    <w:rsid w:val="008A0527"/>
    <w:rsid w:val="008A6D92"/>
    <w:rsid w:val="008E629A"/>
    <w:rsid w:val="00903DAA"/>
    <w:rsid w:val="00912380"/>
    <w:rsid w:val="009152A9"/>
    <w:rsid w:val="009153D5"/>
    <w:rsid w:val="0091615D"/>
    <w:rsid w:val="00920F1A"/>
    <w:rsid w:val="009418E7"/>
    <w:rsid w:val="009565D6"/>
    <w:rsid w:val="00967A29"/>
    <w:rsid w:val="0097600D"/>
    <w:rsid w:val="00987846"/>
    <w:rsid w:val="00987CF2"/>
    <w:rsid w:val="009B7260"/>
    <w:rsid w:val="009C61E6"/>
    <w:rsid w:val="009D269B"/>
    <w:rsid w:val="009D315D"/>
    <w:rsid w:val="009D51CE"/>
    <w:rsid w:val="009F6FD3"/>
    <w:rsid w:val="00A033E6"/>
    <w:rsid w:val="00A0539B"/>
    <w:rsid w:val="00A10F40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6C6F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B2D85"/>
    <w:rsid w:val="00BD4C01"/>
    <w:rsid w:val="00BE35A4"/>
    <w:rsid w:val="00BE5EAA"/>
    <w:rsid w:val="00C10F95"/>
    <w:rsid w:val="00C14137"/>
    <w:rsid w:val="00C338E6"/>
    <w:rsid w:val="00C34DE0"/>
    <w:rsid w:val="00C46EA0"/>
    <w:rsid w:val="00C474B4"/>
    <w:rsid w:val="00C66D09"/>
    <w:rsid w:val="00CD03BF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F5152"/>
    <w:rsid w:val="00F1199A"/>
    <w:rsid w:val="00F23E7C"/>
    <w:rsid w:val="00F372E3"/>
    <w:rsid w:val="00F649C2"/>
    <w:rsid w:val="00F77149"/>
    <w:rsid w:val="00F87840"/>
    <w:rsid w:val="00FB0A3D"/>
    <w:rsid w:val="00FC1CF3"/>
    <w:rsid w:val="00FD26CF"/>
    <w:rsid w:val="00FE628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C95773"/>
  <w15:docId w15:val="{EE288FAF-B4D1-499F-942F-841490FF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2</cp:revision>
  <cp:lastPrinted>2021-01-22T17:43:00Z</cp:lastPrinted>
  <dcterms:created xsi:type="dcterms:W3CDTF">2021-02-25T20:53:00Z</dcterms:created>
  <dcterms:modified xsi:type="dcterms:W3CDTF">2021-02-25T20:53:00Z</dcterms:modified>
</cp:coreProperties>
</file>