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381B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EF655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8C7510E" w14:textId="77777777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312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966A7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40B6D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14:paraId="14E1950E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4B1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C2B" w14:textId="77777777"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CB5C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048" w14:textId="5440A045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3BD6EBB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4B9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3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93D7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77D" w14:textId="6B9CB976" w:rsidR="004C794B" w:rsidRPr="005B6BA6" w:rsidRDefault="002E728F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15A853A2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C5C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654B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FFF" w14:textId="1F0FD7AC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644361B6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F4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E22" w14:textId="77777777" w:rsidR="004C794B" w:rsidRPr="004C794B" w:rsidRDefault="003021B8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A6CF" w14:textId="77777777" w:rsidR="004C794B" w:rsidRPr="004C794B" w:rsidRDefault="003021B8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F7A" w14:textId="3DD1B002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688B244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8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818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AD41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132" w14:textId="305A245B" w:rsidR="004C794B" w:rsidRPr="005B6BA6" w:rsidRDefault="003828F1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496BB55F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225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E4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B083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3D4" w14:textId="38AF0421" w:rsidR="004C794B" w:rsidRPr="005B6BA6" w:rsidRDefault="00E27E76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14:paraId="59677568" w14:textId="7777777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0AF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94E1" w14:textId="77777777"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74444" w14:textId="77777777"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DE4F" w14:textId="07788903" w:rsidR="004C794B" w:rsidRPr="005B6BA6" w:rsidRDefault="004C794B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10089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F26AC0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9A339E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5F0275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921C3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F50BEA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7AF97F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664A8A8" w14:textId="77777777"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14:paraId="4EA70009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B92C49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4F69E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BD5B5E3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AF789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B127E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535DA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3C4F4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BACD9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6E99B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0CA6D3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68CB4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4B992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3FE4C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39990A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021B8" w:rsidRPr="009D56EA" w14:paraId="37743C99" w14:textId="77777777" w:rsidTr="0032671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9AA" w14:textId="53FDD321" w:rsidR="003021B8" w:rsidRPr="00302B7D" w:rsidRDefault="002E728F" w:rsidP="005A5A3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E728F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5A5A36">
              <w:t xml:space="preserve"> </w:t>
            </w:r>
            <w:r w:rsidR="00DD2E99">
              <w:t xml:space="preserve"> </w:t>
            </w:r>
            <w:r w:rsidR="00DD2E99" w:rsidRPr="00DD2E99">
              <w:rPr>
                <w:rFonts w:ascii="Verdana" w:hAnsi="Verdana"/>
                <w:b/>
                <w:bCs/>
                <w:sz w:val="16"/>
                <w:szCs w:val="16"/>
              </w:rPr>
              <w:t>Lectura de las Actas de Sesiones anteriores de fechas 29 de enero y 17 de febrero, ambas de 2021,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AD470" w14:textId="77777777" w:rsidR="003021B8" w:rsidRPr="00302B7D" w:rsidRDefault="003021B8" w:rsidP="0032671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B492E5" w14:textId="77777777" w:rsidR="003021B8" w:rsidRPr="009D56EA" w:rsidRDefault="003021B8" w:rsidP="0032671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D2E99" w:rsidRPr="00B82FB7" w14:paraId="30631F2D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88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F1C" w14:textId="77777777" w:rsidR="00DD2E99" w:rsidRPr="004C794B" w:rsidRDefault="00DD2E99" w:rsidP="00DD2E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293D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5F7" w14:textId="395A892D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50C985F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EE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752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3F7E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24A" w14:textId="6E815D2E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50D931C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C9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21B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6D38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4CA" w14:textId="08B432DA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35A9B4F1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7F7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A73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BEB4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976" w14:textId="6299448D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021DCD64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98E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BC7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1B069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45F" w14:textId="52E2A011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53DAF7F2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BD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07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B349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5A2" w14:textId="7B6EE96B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12AE8115" w14:textId="77777777" w:rsidTr="0032671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E91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760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1F848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3CA" w14:textId="68FD9BCA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B9AD07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3CCDF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B6109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A7298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EFF9A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85F12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73F741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1378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1D0C3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6B6F35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FF13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6745EE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F2A6FB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FCDE1F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23DAD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64FDC6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86C60" w14:textId="77777777"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7AAB86" w14:textId="26F96CFE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D70811" w14:textId="595D631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AE7CC8" w14:textId="36F5FD4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02EACF" w14:textId="08F6C265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8C6332" w14:textId="0DC67273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214DDE" w14:textId="45B4F7F1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98BE87" w14:textId="60D2230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9773AC" w14:textId="653D9866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0C7845" w14:textId="046EA22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5020D1" w14:textId="5407B98E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666F4D" w14:textId="3FC8BA55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A13529" w14:textId="4D81170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5E0731" w14:textId="6E46C8DA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C943C52" w14:textId="4DDAE9A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41CF81" w14:textId="11C27809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83A185" w14:textId="10D86A9F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7F209D" w14:textId="7D13127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B8E4A7" w14:textId="5328D121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EBBF7F" w14:textId="721E432D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03FF99" w14:textId="4A7159F0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941F5B" w14:textId="4283D7BA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D2E99" w:rsidRPr="009D56EA" w14:paraId="7C40586B" w14:textId="77777777" w:rsidTr="002925B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F8F" w14:textId="0143E36E" w:rsidR="00DD2E99" w:rsidRPr="00302B7D" w:rsidRDefault="00DD2E99" w:rsidP="002925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Lectura del Acuerdo por virtud del cual “Se exhorta al Gobernador Interino del Estado, al </w:t>
            </w:r>
            <w:proofErr w:type="gramStart"/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Tribunal Superior de Justicia, y a los 217 Ayuntamientos, para que se implemente estacionamiento de bicicletas en las oficinas y edificios públicos”,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4FB577" w14:textId="77777777" w:rsidR="00DD2E99" w:rsidRPr="00302B7D" w:rsidRDefault="00DD2E99" w:rsidP="002925B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F15B17" w14:textId="77777777" w:rsidR="00DD2E99" w:rsidRPr="009D56EA" w:rsidRDefault="00DD2E99" w:rsidP="002925B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D2E99" w:rsidRPr="00B82FB7" w14:paraId="6269BEF5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39F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340" w14:textId="77777777" w:rsidR="00DD2E99" w:rsidRPr="004C794B" w:rsidRDefault="00DD2E99" w:rsidP="00DD2E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F5BF3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9C2" w14:textId="6F919613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3B3D10C9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1C9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B42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FD882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B80" w14:textId="4632B9DE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51C299B5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D3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A17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5AB44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3A9" w14:textId="6A8056CC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A5E1B6A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140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EB0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6B8FE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C735" w14:textId="7581F0C8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5F5C97BB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F3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FBF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8A877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B7D" w14:textId="19488ED8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5ADE2F4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B5E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E90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AF9C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2E9" w14:textId="0AE33E0F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1654952A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7DC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5C2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65E37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C8D" w14:textId="24EE2479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6F7C32D" w14:textId="45EB189E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1C2D41" w14:textId="3F00F7DF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31F703" w14:textId="4EDDEF21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2B91F1" w14:textId="298A92EF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33A022" w14:textId="0B9312DE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479250" w14:textId="68C4BB5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4B061" w14:textId="71FF7205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C62286" w14:textId="1F276080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ADBEAE" w14:textId="5878EB2E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E338FA" w14:textId="750D8C8F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63D91" w14:textId="6D04A1A4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B9F2BB" w14:textId="29A1EE57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1437E" w14:textId="16C701F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A3BF6A" w14:textId="03F33F6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D4B3BB" w14:textId="6BFFC7D3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1E103" w14:textId="33421791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8EE999" w14:textId="4AA456D7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A46228" w14:textId="46564929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417F4F" w14:textId="26BDFC9A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906002" w14:textId="7AC0122D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86464E" w14:textId="7B43DED9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C913BB" w14:textId="3E06D22A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B95805" w14:textId="2F728B96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61D62D" w14:textId="3C6270A3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D2E99" w:rsidRPr="009D56EA" w14:paraId="1553416B" w14:textId="77777777" w:rsidTr="002925B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ABF8" w14:textId="4E9325D6" w:rsidR="00DD2E99" w:rsidRPr="00302B7D" w:rsidRDefault="00DD2E99" w:rsidP="002925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Lectura del Acuerdo por virtud del cual “Se exhorta respetuosamente al Ejecutivo del Estado para que en coordinación con las instancias federales y estatales competentes se </w:t>
            </w:r>
            <w:proofErr w:type="gramStart"/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>realice  la</w:t>
            </w:r>
            <w:proofErr w:type="gramEnd"/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modernización de la infraestructura carretera ubicada en la zona de la mixteca poblana y se le dé el mantenimiento necesario”,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9021E" w14:textId="77777777" w:rsidR="00DD2E99" w:rsidRPr="00302B7D" w:rsidRDefault="00DD2E99" w:rsidP="002925B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2F523" w14:textId="77777777" w:rsidR="00DD2E99" w:rsidRPr="009D56EA" w:rsidRDefault="00DD2E99" w:rsidP="002925B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D2E99" w:rsidRPr="00B82FB7" w14:paraId="09B9A6EF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988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111" w14:textId="77777777" w:rsidR="00DD2E99" w:rsidRPr="004C794B" w:rsidRDefault="00DD2E99" w:rsidP="00DD2E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C123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E37" w14:textId="7DF9DCAB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40F013FA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61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381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9B776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4A3" w14:textId="380DE2D0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11CD99C9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197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4A8A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A846B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97B" w14:textId="650E3347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608C27AF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D0B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B3D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2E7F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817" w14:textId="502B0AF9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A15CAE9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0A7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F14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5D835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034" w14:textId="1B0564F1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4C84F66F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554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25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9746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D96" w14:textId="0AB0FA45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097ED65B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C3B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6FD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EA30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8B6" w14:textId="05A4FB0B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787F376" w14:textId="77777777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32C17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8F444D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3BFE91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A1A3D1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166A08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EE9E54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3CEC3C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3F8D0C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12B145" w14:textId="22EA8D34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37D6FD" w14:textId="483F6C3F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28798A" w14:textId="5FCB7600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ADA29" w14:textId="5310098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4B119C" w14:textId="3FEF47A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9D3539" w14:textId="7F0FBE3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0072FC" w14:textId="1E47F9E7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4AC9EA" w14:textId="3230FC49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4B540A" w14:textId="10E3BD1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DA7480" w14:textId="56B4151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9ABF5E" w14:textId="2CAC5E14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A1F270" w14:textId="3EDEB656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05E0A1" w14:textId="59873CBB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31AD46" w14:textId="70D1257A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97AB5D" w14:textId="2F95D3F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F0B77E" w14:textId="2ABC28AD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714EC4" w14:textId="08E7677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79AEF4" w14:textId="4739953E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1F33C2" w14:textId="531150D9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577796" w14:textId="68939EC4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23EA6EA" w14:textId="38960D17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80FA08" w14:textId="4204EB1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BC61B8" w14:textId="42FDB3CC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E77ECA" w14:textId="60F7D184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2D8F65" w14:textId="54E2D26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ADD863" w14:textId="54531F30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E04A62" w14:textId="1E925231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67EB4E" w14:textId="23BAF072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D2E99" w:rsidRPr="009D56EA" w14:paraId="0CF83998" w14:textId="77777777" w:rsidTr="002925B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F99B" w14:textId="5059D1C2" w:rsidR="00DD2E99" w:rsidRPr="00302B7D" w:rsidRDefault="00DD2E99" w:rsidP="002925B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D2E99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acta de la Sesión que se acaba de celebrar; y en su caso; aprobación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05526" w14:textId="77777777" w:rsidR="00DD2E99" w:rsidRPr="00302B7D" w:rsidRDefault="00DD2E99" w:rsidP="002925B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F623A" w14:textId="77777777" w:rsidR="00DD2E99" w:rsidRPr="009D56EA" w:rsidRDefault="00DD2E99" w:rsidP="002925B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D2E99" w:rsidRPr="00B82FB7" w14:paraId="6E703641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CB3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683" w14:textId="77777777" w:rsidR="00DD2E99" w:rsidRPr="004C794B" w:rsidRDefault="00DD2E99" w:rsidP="00DD2E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DE01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1F8" w14:textId="04E8376B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09BFBFB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089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A9A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CBFD4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F3E" w14:textId="0B7AAD5A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59C43F24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9757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F32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84304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20C" w14:textId="021A481F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2372895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0C9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0C4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María del Rocío García Olmedo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1858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0BA" w14:textId="492E25E3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306457A9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D18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7B4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E30E4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8620" w14:textId="10EA1D29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1FC940F0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6AA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A30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E6048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084" w14:textId="7DD5FB59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D2E99" w:rsidRPr="009D56EA" w14:paraId="23E9D3DD" w14:textId="77777777" w:rsidTr="002925B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785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2DC" w14:textId="77777777" w:rsidR="00DD2E99" w:rsidRPr="004C794B" w:rsidRDefault="00DD2E99" w:rsidP="00DD2E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0EEF1" w14:textId="77777777" w:rsidR="00DD2E99" w:rsidRPr="004C794B" w:rsidRDefault="00DD2E99" w:rsidP="00DD2E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87A" w14:textId="15186F23" w:rsidR="00DD2E99" w:rsidRPr="005B6BA6" w:rsidRDefault="00DD2E99" w:rsidP="00DD2E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5A70879" w14:textId="77777777" w:rsidR="00DD2E99" w:rsidRDefault="00DD2E99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27687A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DFE3F0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38634D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65725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89D592" w14:textId="77777777" w:rsidR="005A5A36" w:rsidRDefault="005A5A36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0EDC69" w14:textId="152A740D" w:rsidR="00BD0F40" w:rsidRDefault="00BD0F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D0F4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F73F" w14:textId="77777777" w:rsidR="008E002C" w:rsidRDefault="008E002C">
      <w:r>
        <w:separator/>
      </w:r>
    </w:p>
  </w:endnote>
  <w:endnote w:type="continuationSeparator" w:id="0">
    <w:p w14:paraId="1BB3728E" w14:textId="77777777" w:rsidR="008E002C" w:rsidRDefault="008E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9A78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086C" w14:textId="77777777" w:rsidR="008E002C" w:rsidRDefault="008E002C">
      <w:r>
        <w:separator/>
      </w:r>
    </w:p>
  </w:footnote>
  <w:footnote w:type="continuationSeparator" w:id="0">
    <w:p w14:paraId="352E59AD" w14:textId="77777777" w:rsidR="008E002C" w:rsidRDefault="008E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9CC0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675540CC" w14:textId="77777777" w:rsidR="00C14EA7" w:rsidRPr="00BC4215" w:rsidRDefault="005271C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A1A6E77" wp14:editId="230C97F6">
          <wp:simplePos x="0" y="0"/>
          <wp:positionH relativeFrom="column">
            <wp:posOffset>-930927</wp:posOffset>
          </wp:positionH>
          <wp:positionV relativeFrom="paragraph">
            <wp:posOffset>177354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3C426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14:paraId="41A8D12D" w14:textId="12F6EF7D" w:rsidR="00926368" w:rsidRPr="00BC4215" w:rsidRDefault="00DD2E99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26</w:t>
    </w:r>
    <w:r w:rsidR="005A5A3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febrero</w:t>
    </w:r>
    <w:r w:rsidR="00E27E7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046D905B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A47A0D6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0272EDB6" w14:textId="77777777" w:rsidTr="00AF3DC6">
      <w:trPr>
        <w:trHeight w:val="840"/>
      </w:trPr>
      <w:tc>
        <w:tcPr>
          <w:tcW w:w="767" w:type="dxa"/>
          <w:vAlign w:val="center"/>
        </w:tcPr>
        <w:p w14:paraId="28F2314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E5903E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67F7749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B4147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325E411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4F4126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0E160F0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1939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2233"/>
    <w:rsid w:val="0010728E"/>
    <w:rsid w:val="001102CE"/>
    <w:rsid w:val="001113F9"/>
    <w:rsid w:val="00117A7D"/>
    <w:rsid w:val="00122725"/>
    <w:rsid w:val="001239E6"/>
    <w:rsid w:val="001335D7"/>
    <w:rsid w:val="0013385B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75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3C14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568B"/>
    <w:rsid w:val="002B620E"/>
    <w:rsid w:val="002C0F70"/>
    <w:rsid w:val="002C6406"/>
    <w:rsid w:val="002D4841"/>
    <w:rsid w:val="002D4D50"/>
    <w:rsid w:val="002D4F5B"/>
    <w:rsid w:val="002E19AC"/>
    <w:rsid w:val="002E2794"/>
    <w:rsid w:val="002E47A7"/>
    <w:rsid w:val="002E6E5D"/>
    <w:rsid w:val="002E728F"/>
    <w:rsid w:val="002F1700"/>
    <w:rsid w:val="002F3559"/>
    <w:rsid w:val="002F3D5A"/>
    <w:rsid w:val="00301F43"/>
    <w:rsid w:val="003021B8"/>
    <w:rsid w:val="003036E9"/>
    <w:rsid w:val="00304FCB"/>
    <w:rsid w:val="0030619F"/>
    <w:rsid w:val="00307405"/>
    <w:rsid w:val="00307964"/>
    <w:rsid w:val="0031422C"/>
    <w:rsid w:val="00317C4A"/>
    <w:rsid w:val="003213A2"/>
    <w:rsid w:val="00322703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24B5"/>
    <w:rsid w:val="00375C81"/>
    <w:rsid w:val="003828F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09D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3551"/>
    <w:rsid w:val="00495493"/>
    <w:rsid w:val="004974C5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1C7"/>
    <w:rsid w:val="004D2E3C"/>
    <w:rsid w:val="004D4EF2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271C3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A36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522D"/>
    <w:rsid w:val="005E699A"/>
    <w:rsid w:val="005E7E14"/>
    <w:rsid w:val="005F16C6"/>
    <w:rsid w:val="005F65F9"/>
    <w:rsid w:val="006005DC"/>
    <w:rsid w:val="00600952"/>
    <w:rsid w:val="0060471F"/>
    <w:rsid w:val="00604B0D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3682"/>
    <w:rsid w:val="006D0DF9"/>
    <w:rsid w:val="006D1746"/>
    <w:rsid w:val="006D3350"/>
    <w:rsid w:val="006E028D"/>
    <w:rsid w:val="006E032D"/>
    <w:rsid w:val="006F0973"/>
    <w:rsid w:val="006F2721"/>
    <w:rsid w:val="006F2E85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858B9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02C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E42F3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163F"/>
    <w:rsid w:val="00AF3DC6"/>
    <w:rsid w:val="00AF56CE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7C8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8D6"/>
    <w:rsid w:val="00B679EC"/>
    <w:rsid w:val="00B67FF1"/>
    <w:rsid w:val="00B72DEB"/>
    <w:rsid w:val="00B74D96"/>
    <w:rsid w:val="00B775EA"/>
    <w:rsid w:val="00B8188F"/>
    <w:rsid w:val="00B82FB7"/>
    <w:rsid w:val="00B8442D"/>
    <w:rsid w:val="00B942C5"/>
    <w:rsid w:val="00B94E45"/>
    <w:rsid w:val="00BA621F"/>
    <w:rsid w:val="00BB2562"/>
    <w:rsid w:val="00BB4532"/>
    <w:rsid w:val="00BB5357"/>
    <w:rsid w:val="00BB6C3F"/>
    <w:rsid w:val="00BC30DA"/>
    <w:rsid w:val="00BC3401"/>
    <w:rsid w:val="00BC4215"/>
    <w:rsid w:val="00BC45AB"/>
    <w:rsid w:val="00BD0DE5"/>
    <w:rsid w:val="00BD0F40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8617B"/>
    <w:rsid w:val="00C939E0"/>
    <w:rsid w:val="00C94732"/>
    <w:rsid w:val="00C970A9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5B85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58C"/>
    <w:rsid w:val="00DB4012"/>
    <w:rsid w:val="00DB41DB"/>
    <w:rsid w:val="00DB6071"/>
    <w:rsid w:val="00DD2E99"/>
    <w:rsid w:val="00DE3D48"/>
    <w:rsid w:val="00DE5512"/>
    <w:rsid w:val="00DF2D95"/>
    <w:rsid w:val="00DF3C0D"/>
    <w:rsid w:val="00DF52C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27E76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6854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26697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0F24"/>
  <w15:docId w15:val="{E685EF29-8A07-4732-B2E0-2A192DF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2014-02-11T20:24:00Z</cp:lastPrinted>
  <dcterms:created xsi:type="dcterms:W3CDTF">2021-03-01T16:03:00Z</dcterms:created>
  <dcterms:modified xsi:type="dcterms:W3CDTF">2021-03-01T16:06:00Z</dcterms:modified>
</cp:coreProperties>
</file>