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2A8B33D2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67180">
        <w:rPr>
          <w:rFonts w:ascii="Tahoma" w:hAnsi="Tahoma" w:cs="Tahoma"/>
          <w:sz w:val="20"/>
          <w:szCs w:val="20"/>
        </w:rPr>
        <w:t>28 de abril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2DA2BBE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3711A">
        <w:rPr>
          <w:rFonts w:ascii="Tahoma" w:hAnsi="Tahoma" w:cs="Tahoma"/>
          <w:sz w:val="20"/>
          <w:szCs w:val="20"/>
        </w:rPr>
        <w:t>1</w:t>
      </w:r>
      <w:r w:rsidR="00967180">
        <w:rPr>
          <w:rFonts w:ascii="Tahoma" w:hAnsi="Tahoma" w:cs="Tahoma"/>
          <w:sz w:val="20"/>
          <w:szCs w:val="20"/>
        </w:rPr>
        <w:t>6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4517345" w14:textId="4A639635" w:rsidR="001D0E3A" w:rsidRPr="00967180" w:rsidRDefault="001A560F" w:rsidP="00967180">
      <w:pPr>
        <w:jc w:val="both"/>
        <w:rPr>
          <w:rFonts w:ascii="Tahoma" w:eastAsiaTheme="minorHAnsi" w:hAnsi="Tahoma" w:cs="Tahoma"/>
          <w:lang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1.-</w:t>
      </w:r>
      <w:r w:rsidRPr="00967180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967180">
        <w:rPr>
          <w:rFonts w:ascii="Tahoma" w:eastAsiaTheme="minorHAnsi" w:hAnsi="Tahoma" w:cs="Tahoma"/>
          <w:lang w:eastAsia="en-US"/>
        </w:rPr>
        <w:tab/>
      </w:r>
      <w:r w:rsidR="00354EA7" w:rsidRPr="00967180">
        <w:rPr>
          <w:rFonts w:ascii="Tahoma" w:eastAsiaTheme="minorHAnsi" w:hAnsi="Tahoma" w:cs="Tahoma"/>
          <w:lang w:val="es-US" w:eastAsia="en-US"/>
        </w:rPr>
        <w:tab/>
      </w:r>
    </w:p>
    <w:p w14:paraId="0CD01672" w14:textId="77777777" w:rsidR="007C1B39" w:rsidRPr="00967180" w:rsidRDefault="007C1B39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p w14:paraId="40947625" w14:textId="77777777" w:rsidR="00F1199A" w:rsidRPr="00967180" w:rsidRDefault="001A560F" w:rsidP="00F1199A">
      <w:pPr>
        <w:jc w:val="both"/>
        <w:rPr>
          <w:rFonts w:ascii="Tahoma" w:eastAsiaTheme="minorHAnsi" w:hAnsi="Tahoma" w:cs="Tahoma"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2.-</w:t>
      </w:r>
      <w:r w:rsidRPr="00967180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3519F346" w14:textId="1950C35D" w:rsidR="007C1B39" w:rsidRPr="00967180" w:rsidRDefault="009F6FD3" w:rsidP="00F1199A">
      <w:pPr>
        <w:jc w:val="both"/>
        <w:rPr>
          <w:rFonts w:ascii="Tahoma" w:eastAsiaTheme="minorHAnsi" w:hAnsi="Tahoma" w:cs="Tahoma"/>
          <w:lang w:eastAsia="en-US"/>
        </w:rPr>
      </w:pPr>
      <w:r w:rsidRPr="00967180">
        <w:rPr>
          <w:rFonts w:ascii="Tahoma" w:eastAsiaTheme="minorHAnsi" w:hAnsi="Tahoma" w:cs="Tahoma"/>
          <w:lang w:eastAsia="en-US"/>
        </w:rPr>
        <w:tab/>
      </w:r>
    </w:p>
    <w:p w14:paraId="6DB5792C" w14:textId="32FFCCB0" w:rsidR="0073711A" w:rsidRPr="00967180" w:rsidRDefault="001A560F" w:rsidP="00147D9A">
      <w:pPr>
        <w:jc w:val="both"/>
        <w:rPr>
          <w:rFonts w:ascii="Tahoma" w:eastAsiaTheme="minorHAnsi" w:hAnsi="Tahoma" w:cs="Tahoma"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967180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967180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4A152E" w:rsidRPr="00967180">
        <w:rPr>
          <w:rFonts w:ascii="Tahoma" w:eastAsiaTheme="minorHAnsi" w:hAnsi="Tahoma" w:cs="Tahoma"/>
          <w:lang w:val="es-US" w:eastAsia="en-US"/>
        </w:rPr>
        <w:t xml:space="preserve">Sesión </w:t>
      </w:r>
      <w:r w:rsidR="004B7023" w:rsidRPr="00967180">
        <w:rPr>
          <w:rFonts w:ascii="Tahoma" w:eastAsiaTheme="minorHAnsi" w:hAnsi="Tahoma" w:cs="Tahoma"/>
          <w:lang w:val="es-US" w:eastAsia="en-US"/>
        </w:rPr>
        <w:t>anterior</w:t>
      </w:r>
      <w:r w:rsidR="00E432C9" w:rsidRPr="00967180">
        <w:rPr>
          <w:rFonts w:ascii="Tahoma" w:eastAsiaTheme="minorHAnsi" w:hAnsi="Tahoma" w:cs="Tahoma"/>
          <w:lang w:val="es-US" w:eastAsia="en-US"/>
        </w:rPr>
        <w:t xml:space="preserve"> de fecha </w:t>
      </w:r>
      <w:r w:rsidR="00967180" w:rsidRPr="00967180">
        <w:rPr>
          <w:rFonts w:ascii="Tahoma" w:eastAsiaTheme="minorHAnsi" w:hAnsi="Tahoma" w:cs="Tahoma"/>
          <w:lang w:val="es-US" w:eastAsia="en-US"/>
        </w:rPr>
        <w:t>22 de febrero</w:t>
      </w:r>
      <w:r w:rsidR="00021544" w:rsidRPr="00967180">
        <w:rPr>
          <w:rFonts w:ascii="Tahoma" w:eastAsiaTheme="minorHAnsi" w:hAnsi="Tahoma" w:cs="Tahoma"/>
          <w:lang w:val="es-US" w:eastAsia="en-US"/>
        </w:rPr>
        <w:t xml:space="preserve"> </w:t>
      </w:r>
      <w:r w:rsidR="00563A07" w:rsidRPr="00967180">
        <w:rPr>
          <w:rFonts w:ascii="Tahoma" w:eastAsiaTheme="minorHAnsi" w:hAnsi="Tahoma" w:cs="Tahoma"/>
          <w:lang w:val="es-US" w:eastAsia="en-US"/>
        </w:rPr>
        <w:t>de 2021</w:t>
      </w:r>
      <w:r w:rsidR="004B7023" w:rsidRPr="00967180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580FD8BD" w14:textId="7BEC5A18" w:rsidR="00967180" w:rsidRPr="00967180" w:rsidRDefault="007C0B07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967180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967180" w:rsidRPr="00967180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cual, “se reforman la fracción IX del artículo 5, y el artículo 152 de la Ley para la Protección del Ambiente Natural y el Desarrollo Sustentable del Estado de Puebla”, y en su caso, aprobación.</w:t>
      </w:r>
    </w:p>
    <w:p w14:paraId="048EE648" w14:textId="323624CC" w:rsidR="00967180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5.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>Lectura del Dictamen con Minuta de Decreto por virtud del cual, “se adiciona la fracción IV Bis del artículo 18 de la Ley de Bienestar Animal del Estado de Puebla”, y en su caso, aprobación.</w:t>
      </w:r>
    </w:p>
    <w:p w14:paraId="1AE9124C" w14:textId="622E80FF" w:rsidR="00967180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6.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>Lectura del Acuerdo por virtud del cual, “se exhorta a la Secretaria de Medio ambiente y Recursos Naturales a crear campañas de concientización sobre la reducción del uso de plástico en estado de Puebla”, y en su caso, aprobación.</w:t>
      </w:r>
    </w:p>
    <w:p w14:paraId="28D10BAA" w14:textId="2D179D24" w:rsidR="00967180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7.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>Lectura del Acuerdo por virtud del cual, “se exhorta respetuosamente a los 217 Ayuntamientos del Estado, para que, de manera inmediata, realicen campañas de difusión para conminar a la ciudadanía a evitar realizar acciones que puedan provocar incendios forestales, con el propósito de cuidar las superficies forestales, especies animales y vegetales, el medio ambiente y la salud de las y los poblanos”, y en su caso, aprobación.</w:t>
      </w:r>
    </w:p>
    <w:p w14:paraId="3BF0A84B" w14:textId="7DF43422" w:rsidR="00967180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8.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 xml:space="preserve">Lectura del Acuerdo por virtud del cual, “se exhorta respetuosamente a la </w:t>
      </w:r>
      <w:proofErr w:type="gramStart"/>
      <w:r w:rsidRPr="00967180">
        <w:rPr>
          <w:rFonts w:ascii="Tahoma" w:eastAsiaTheme="minorHAnsi" w:hAnsi="Tahoma" w:cs="Tahoma"/>
          <w:bCs/>
          <w:lang w:val="es-US" w:eastAsia="en-US"/>
        </w:rPr>
        <w:t>Secretaria</w:t>
      </w:r>
      <w:proofErr w:type="gramEnd"/>
      <w:r w:rsidRPr="00967180">
        <w:rPr>
          <w:rFonts w:ascii="Tahoma" w:eastAsiaTheme="minorHAnsi" w:hAnsi="Tahoma" w:cs="Tahoma"/>
          <w:bCs/>
          <w:lang w:val="es-US" w:eastAsia="en-US"/>
        </w:rPr>
        <w:t xml:space="preserve"> del Medio Ambiente, Desarrollo Sustentable y Ordenamiento Territorial para que en medida de sus posibilidades y situación presupuestal implemente campañas de reforestación en las zonas afectadas por incendios forestales”, y en su caso, aprobación.</w:t>
      </w:r>
    </w:p>
    <w:p w14:paraId="18E8EFAB" w14:textId="60961935" w:rsidR="00967180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9.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 xml:space="preserve">Lectura del Acuerdo por virtud del cual, “se exhorta de manera respetuosa a la Titular de la Secretaría de Medio Ambiente, Desarrollo Sustentable y Ordenamiento Territorial para que, a través del Instituto de Bienestar Animal, y de conformidad con sus atribuciones y competencia, realice campañas para promover la tenencia responsable de animales de compañía, en especial perros y gatos, entre otras acciones” y en su caso, aprobación. </w:t>
      </w:r>
    </w:p>
    <w:p w14:paraId="1752352F" w14:textId="47B13CA4" w:rsidR="007C0B07" w:rsidRPr="00967180" w:rsidRDefault="00967180" w:rsidP="00967180">
      <w:pPr>
        <w:pStyle w:val="s15"/>
        <w:jc w:val="both"/>
        <w:divId w:val="1197308765"/>
        <w:rPr>
          <w:rFonts w:ascii="Tahoma" w:eastAsiaTheme="minorHAnsi" w:hAnsi="Tahoma" w:cs="Tahoma"/>
          <w:bCs/>
          <w:lang w:val="es-US" w:eastAsia="en-US"/>
        </w:rPr>
      </w:pPr>
      <w:r w:rsidRPr="00967180">
        <w:rPr>
          <w:rFonts w:ascii="Tahoma" w:eastAsiaTheme="minorHAnsi" w:hAnsi="Tahoma" w:cs="Tahoma"/>
          <w:b/>
          <w:lang w:val="es-US" w:eastAsia="en-US"/>
        </w:rPr>
        <w:t>10.</w:t>
      </w:r>
      <w:r w:rsidRPr="00967180">
        <w:rPr>
          <w:rFonts w:ascii="Tahoma" w:eastAsiaTheme="minorHAnsi" w:hAnsi="Tahoma" w:cs="Tahoma"/>
          <w:b/>
          <w:lang w:val="es-US" w:eastAsia="en-US"/>
        </w:rPr>
        <w:t xml:space="preserve">- </w:t>
      </w:r>
      <w:r w:rsidRPr="00967180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967180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lang w:val="es-MX" w:eastAsia="en-US"/>
        </w:rPr>
      </w:pPr>
    </w:p>
    <w:sectPr w:rsidR="00501A7D" w:rsidRPr="00967180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402D" w14:textId="77777777" w:rsidR="000631BE" w:rsidRDefault="000631BE">
      <w:r>
        <w:separator/>
      </w:r>
    </w:p>
  </w:endnote>
  <w:endnote w:type="continuationSeparator" w:id="0">
    <w:p w14:paraId="35DAE82D" w14:textId="77777777" w:rsidR="000631BE" w:rsidRDefault="000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A363" w14:textId="77777777" w:rsidR="000631BE" w:rsidRDefault="000631BE">
      <w:r>
        <w:separator/>
      </w:r>
    </w:p>
  </w:footnote>
  <w:footnote w:type="continuationSeparator" w:id="0">
    <w:p w14:paraId="082DA76C" w14:textId="77777777" w:rsidR="000631BE" w:rsidRDefault="0006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59B3B829" w14:textId="09403C33" w:rsidR="00967180" w:rsidRPr="00967180" w:rsidRDefault="00967180" w:rsidP="00967180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 w:rsidRPr="00967180">
      <w:rPr>
        <w:rFonts w:ascii="Lucida Handwriting" w:hAnsi="Lucida Handwriting"/>
        <w:sz w:val="16"/>
        <w:szCs w:val="16"/>
      </w:rPr>
      <w:t xml:space="preserve">    </w:t>
    </w:r>
    <w:r>
      <w:rPr>
        <w:rFonts w:ascii="Lucida Handwriting" w:hAnsi="Lucida Handwriting"/>
        <w:sz w:val="16"/>
        <w:szCs w:val="16"/>
      </w:rPr>
      <w:t xml:space="preserve"> </w:t>
    </w:r>
    <w:r w:rsidRPr="00967180">
      <w:rPr>
        <w:rFonts w:ascii="Lucida Handwriting" w:hAnsi="Lucida Handwriting"/>
        <w:sz w:val="16"/>
        <w:szCs w:val="16"/>
      </w:rPr>
      <w:t xml:space="preserve">   “2021, 375 años de la fundación de la Biblioteca Palafoxiana”   </w:t>
    </w:r>
  </w:p>
  <w:p w14:paraId="23C30976" w14:textId="59AD1B75" w:rsidR="00EE2ED3" w:rsidRPr="00563A07" w:rsidRDefault="00354EA7" w:rsidP="00967180">
    <w:pPr>
      <w:pStyle w:val="Encabezado"/>
      <w:spacing w:line="360" w:lineRule="auto"/>
      <w:ind w:left="1134" w:hanging="1134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180">
      <w:rPr>
        <w:rFonts w:ascii="Tahoma" w:hAnsi="Tahoma" w:cs="Tahoma"/>
        <w:b/>
        <w:bCs/>
        <w:sz w:val="34"/>
        <w:szCs w:val="34"/>
      </w:rPr>
      <w:t xml:space="preserve">      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563A07">
      <w:rPr>
        <w:rFonts w:ascii="Tahoma" w:hAnsi="Tahoma" w:cs="Tahoma"/>
        <w:b/>
        <w:bCs/>
        <w:sz w:val="34"/>
        <w:szCs w:val="34"/>
      </w:rPr>
      <w:t xml:space="preserve">MEDIO AMBIENTE, RECURSOS         </w:t>
    </w:r>
    <w:r w:rsidR="00967180">
      <w:rPr>
        <w:rFonts w:ascii="Tahoma" w:hAnsi="Tahoma" w:cs="Tahoma"/>
        <w:b/>
        <w:bCs/>
        <w:sz w:val="34"/>
        <w:szCs w:val="34"/>
      </w:rPr>
      <w:t xml:space="preserve">          </w:t>
    </w:r>
    <w:r w:rsidR="00563A07">
      <w:rPr>
        <w:rFonts w:ascii="Tahoma" w:hAnsi="Tahoma" w:cs="Tahoma"/>
        <w:b/>
        <w:bCs/>
        <w:sz w:val="34"/>
        <w:szCs w:val="34"/>
      </w:rPr>
      <w:t>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31BE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0435"/>
    <w:rsid w:val="003B3242"/>
    <w:rsid w:val="003F4322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63A07"/>
    <w:rsid w:val="00577730"/>
    <w:rsid w:val="00590955"/>
    <w:rsid w:val="005C1232"/>
    <w:rsid w:val="005C44A9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313C4"/>
    <w:rsid w:val="0073435E"/>
    <w:rsid w:val="0073711A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629A"/>
    <w:rsid w:val="00903DAA"/>
    <w:rsid w:val="00912380"/>
    <w:rsid w:val="009152A9"/>
    <w:rsid w:val="0091615D"/>
    <w:rsid w:val="00920F1A"/>
    <w:rsid w:val="009418E7"/>
    <w:rsid w:val="009565D6"/>
    <w:rsid w:val="00967180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207EC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1650F"/>
    <w:rsid w:val="00C338E6"/>
    <w:rsid w:val="00C34DE0"/>
    <w:rsid w:val="00C35BE1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0C66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D7BB5"/>
    <w:rsid w:val="00EE253D"/>
    <w:rsid w:val="00EE2ED3"/>
    <w:rsid w:val="00EF5152"/>
    <w:rsid w:val="00F1199A"/>
    <w:rsid w:val="00F23E7C"/>
    <w:rsid w:val="00F372E3"/>
    <w:rsid w:val="00F649C2"/>
    <w:rsid w:val="00F87840"/>
    <w:rsid w:val="00F97C0A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17BAA70F-A570-4D33-8DD4-869B471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2021-01-22T17:32:00Z</cp:lastPrinted>
  <dcterms:created xsi:type="dcterms:W3CDTF">2021-04-27T22:11:00Z</dcterms:created>
  <dcterms:modified xsi:type="dcterms:W3CDTF">2021-04-27T22:19:00Z</dcterms:modified>
</cp:coreProperties>
</file>